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F4" w:rsidRDefault="007233F4" w:rsidP="0050643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Georgia" w:hAnsi="Georgia"/>
          <w:noProof/>
          <w:color w:val="A6A6A6"/>
          <w:lang w:eastAsia="ru-RU"/>
        </w:rPr>
        <w:drawing>
          <wp:inline distT="0" distB="0" distL="0" distR="0">
            <wp:extent cx="2288056" cy="580445"/>
            <wp:effectExtent l="19050" t="0" r="0" b="0"/>
            <wp:docPr id="1" name="Рисунок 4" descr="cid:8C30E6F6-ECE1-4A3D-A69E-F8B06A0323C7@vyborg-i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8C30E6F6-ECE1-4A3D-A69E-F8B06A0323C7@vyborg-imedia.ru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88" cy="58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F9" w:rsidRDefault="00506433" w:rsidP="00BB7BF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6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28 марта 2014 пройдет V евразийский транспортно-логистический форум «Барьеры и точки роста для транспортной инфраструктуры России» по адресу:  Москва, Тверская улица, д.3, отель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TheRitz-Carlton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300E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(программа форума</w:t>
      </w:r>
      <w:r w:rsidRPr="00506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  <w:r w:rsidR="00BB7B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B7BF9" w:rsidRPr="00BB7BF9" w:rsidRDefault="00BB7BF9" w:rsidP="00BB7BF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10"/>
          <w:szCs w:val="10"/>
          <w:lang w:eastAsia="ru-RU"/>
        </w:rPr>
      </w:pPr>
    </w:p>
    <w:p w:rsidR="00BB7BF9" w:rsidRPr="00E06006" w:rsidRDefault="00BB7BF9" w:rsidP="00BB7B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Организатором мероприятия выступает газета «ВЕДОМОСТИ».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традиционно собирает на одной площадке представителей всего транспортного сообщества России для эффективного диалога с участием власти, бизнеса, разработчиков законов, экспертов и аналитиков рынка. </w:t>
      </w:r>
    </w:p>
    <w:p w:rsid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обсуждений в этом году – проблемные вопросы интеграции российской транспортной системы в мировую, развития транспортных коридоров и маршрутной сети. </w:t>
      </w:r>
    </w:p>
    <w:p w:rsidR="00E06006" w:rsidRP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темы для обсуждения</w:t>
      </w:r>
    </w:p>
    <w:p w:rsidR="00E06006" w:rsidRPr="00E06006" w:rsidRDefault="00E06006" w:rsidP="00E0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Перераспределение грузопотоков между видами транспорта.</w:t>
      </w:r>
    </w:p>
    <w:p w:rsidR="00E06006" w:rsidRPr="00E06006" w:rsidRDefault="00E06006" w:rsidP="00E0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Основные проблемы транзитного движения через территорию Российской Федерации.</w:t>
      </w:r>
    </w:p>
    <w:p w:rsidR="00E06006" w:rsidRPr="00E06006" w:rsidRDefault="00E06006" w:rsidP="00E0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Упрощение и автоматизация таможенного оформления грузов.</w:t>
      </w:r>
    </w:p>
    <w:p w:rsidR="00E06006" w:rsidRPr="00E06006" w:rsidRDefault="00E06006" w:rsidP="00E0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Повышение качества и скорости железнодорожных грузоперевозок. </w:t>
      </w:r>
    </w:p>
    <w:p w:rsidR="00E06006" w:rsidRPr="00E06006" w:rsidRDefault="00E06006" w:rsidP="00E0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Развитие региональных авиамаршрутов и аэропортовой сети. </w:t>
      </w:r>
    </w:p>
    <w:p w:rsidR="00E06006" w:rsidRDefault="00E06006" w:rsidP="00E0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Автомобильные коридоры: обустройство дорог и управление грузоперевозками.</w:t>
      </w:r>
    </w:p>
    <w:p w:rsidR="00E06006" w:rsidRDefault="00E06006" w:rsidP="00E0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дискуссиях выступят руководители регулирующих ведомств, регионов, менеджеры компаний различных секторов транспортного комплекса России, финансовых институтов, логистических и строительных компаний, потребители транспортных услуг, консультанты и аналитики рынка. </w:t>
      </w:r>
      <w:proofErr w:type="gramEnd"/>
    </w:p>
    <w:p w:rsid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мероприятия:</w:t>
      </w:r>
    </w:p>
    <w:p w:rsid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Интерактивные сессии; выступления, фиксирующие позиции участников рынка; проведение </w:t>
      </w:r>
      <w:proofErr w:type="spellStart"/>
      <w:proofErr w:type="gramStart"/>
      <w:r w:rsidRPr="00E06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блиц-опросов</w:t>
      </w:r>
      <w:proofErr w:type="spellEnd"/>
      <w:proofErr w:type="gramEnd"/>
      <w:r w:rsidRPr="00E06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 последующей дискуссией; дебаты. </w:t>
      </w:r>
    </w:p>
    <w:p w:rsid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006" w:rsidRPr="00E06006" w:rsidRDefault="00E06006" w:rsidP="00E0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Аудитория 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организаций и ведомств федерального уровня, региональных администраций. Депутаты Государственной Думы и члены Совета Федерации. Руководители и специалисты государственных и частных компаний различных секторов транспортного комплекса России и зарубежья: аэропортов, морских портов, транспортных узлов, частных операторов, стивидоров, предприятий машиностроительного и дорожно-строительного комплексов, инвесторов, грузоперевозчиков, грузоотправителей и грузополучателей, банков, логистических компаний. Ассоциации и некоммерческие организации сектора. Юристы, аналитики, эксперты, консультанты сектора, деловая пресса.</w:t>
      </w:r>
    </w:p>
    <w:p w:rsidR="00F85F65" w:rsidRPr="00E06006" w:rsidRDefault="00F85F65" w:rsidP="00E06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006" w:rsidRPr="00E06006" w:rsidRDefault="00E06006" w:rsidP="00E06006">
      <w:pPr>
        <w:rPr>
          <w:rFonts w:ascii="Times New Roman" w:hAnsi="Times New Roman" w:cs="Times New Roman"/>
          <w:b/>
          <w:sz w:val="28"/>
          <w:szCs w:val="28"/>
        </w:rPr>
      </w:pPr>
      <w:r w:rsidRPr="00E06006">
        <w:rPr>
          <w:rFonts w:ascii="Times New Roman" w:hAnsi="Times New Roman" w:cs="Times New Roman"/>
          <w:b/>
          <w:sz w:val="28"/>
          <w:szCs w:val="28"/>
        </w:rPr>
        <w:t>УЧАСТИЕ ПЛАТНОЕ.</w:t>
      </w:r>
    </w:p>
    <w:p w:rsidR="00E06006" w:rsidRDefault="00E06006" w:rsidP="00E06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006">
        <w:rPr>
          <w:rFonts w:ascii="Times New Roman" w:hAnsi="Times New Roman" w:cs="Times New Roman"/>
          <w:sz w:val="24"/>
          <w:szCs w:val="24"/>
        </w:rPr>
        <w:t>Регистрация по</w:t>
      </w:r>
      <w:r w:rsidR="00506433">
        <w:rPr>
          <w:rFonts w:ascii="Times New Roman" w:hAnsi="Times New Roman" w:cs="Times New Roman"/>
          <w:sz w:val="24"/>
          <w:szCs w:val="24"/>
        </w:rPr>
        <w:t xml:space="preserve"> </w:t>
      </w:r>
      <w:r w:rsidRPr="00E06006">
        <w:rPr>
          <w:rFonts w:ascii="Times New Roman" w:hAnsi="Times New Roman" w:cs="Times New Roman"/>
          <w:sz w:val="24"/>
          <w:szCs w:val="24"/>
        </w:rPr>
        <w:t xml:space="preserve">телефону: </w:t>
      </w:r>
      <w:hyperlink r:id="rId7" w:history="1">
        <w:r w:rsidRPr="00E0600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+7 (495) 956–25–36</w:t>
        </w:r>
      </w:hyperlink>
    </w:p>
    <w:p w:rsidR="00E06006" w:rsidRDefault="00E06006" w:rsidP="00E06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006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hyperlink r:id="rId8" w:history="1">
        <w:r w:rsidRPr="00E060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http://www.vedomosti.ru/events/transport14/</w:t>
        </w:r>
      </w:hyperlink>
    </w:p>
    <w:p w:rsidR="00E06006" w:rsidRPr="00E06006" w:rsidRDefault="00E06006" w:rsidP="00E06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006" w:rsidRPr="00E06006" w:rsidRDefault="00E06006" w:rsidP="00E06006">
      <w:pPr>
        <w:jc w:val="both"/>
        <w:rPr>
          <w:rFonts w:ascii="Times New Roman" w:hAnsi="Times New Roman" w:cs="Times New Roman"/>
          <w:sz w:val="24"/>
          <w:szCs w:val="24"/>
        </w:rPr>
      </w:pPr>
      <w:r w:rsidRPr="00E06006">
        <w:rPr>
          <w:rFonts w:ascii="Times New Roman" w:hAnsi="Times New Roman" w:cs="Times New Roman"/>
          <w:sz w:val="24"/>
          <w:szCs w:val="24"/>
        </w:rPr>
        <w:t xml:space="preserve">По вопросам программы просим Вас обращаться к руководителю проекта </w:t>
      </w:r>
      <w:hyperlink r:id="rId9" w:history="1">
        <w:r w:rsidRPr="00E060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Ларисе Белоусовой</w:t>
        </w:r>
      </w:hyperlink>
      <w:r w:rsidRPr="00E06006">
        <w:rPr>
          <w:rFonts w:ascii="Times New Roman" w:hAnsi="Times New Roman" w:cs="Times New Roman"/>
          <w:sz w:val="24"/>
          <w:szCs w:val="24"/>
        </w:rPr>
        <w:t>, по вопросам рекламы и спонсорства — к </w:t>
      </w:r>
      <w:hyperlink r:id="rId10" w:history="1">
        <w:r w:rsidRPr="00E060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Кристине Косоруковой</w:t>
        </w:r>
      </w:hyperlink>
      <w:r w:rsidRPr="00E06006">
        <w:rPr>
          <w:rFonts w:ascii="Times New Roman" w:hAnsi="Times New Roman" w:cs="Times New Roman"/>
          <w:sz w:val="24"/>
          <w:szCs w:val="24"/>
        </w:rPr>
        <w:t>, по вопросам сотрудничества с профессиональными объединениями — к </w:t>
      </w:r>
      <w:hyperlink r:id="rId11" w:history="1">
        <w:r w:rsidRPr="00E060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Ирине Усановой</w:t>
        </w:r>
      </w:hyperlink>
      <w:r w:rsidRPr="00E06006">
        <w:rPr>
          <w:rFonts w:ascii="Times New Roman" w:hAnsi="Times New Roman" w:cs="Times New Roman"/>
          <w:sz w:val="24"/>
          <w:szCs w:val="24"/>
        </w:rPr>
        <w:t>, по вопросам информационной поддержки и аккредитации прессы — к </w:t>
      </w:r>
      <w:hyperlink r:id="rId12" w:history="1">
        <w:r w:rsidRPr="00E060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Екатерине Евсеевой</w:t>
        </w:r>
      </w:hyperlink>
      <w:r w:rsidRPr="00E06006">
        <w:rPr>
          <w:rFonts w:ascii="Times New Roman" w:hAnsi="Times New Roman" w:cs="Times New Roman"/>
          <w:sz w:val="24"/>
          <w:szCs w:val="24"/>
        </w:rPr>
        <w:t>, по вопросам участия — к </w:t>
      </w:r>
      <w:hyperlink r:id="rId13" w:history="1">
        <w:r w:rsidRPr="00E060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Даниле Полежаеву</w:t>
        </w:r>
      </w:hyperlink>
      <w:r w:rsidRPr="00E06006">
        <w:rPr>
          <w:rFonts w:ascii="Times New Roman" w:hAnsi="Times New Roman" w:cs="Times New Roman"/>
          <w:sz w:val="24"/>
          <w:szCs w:val="24"/>
        </w:rPr>
        <w:t xml:space="preserve"> по телефону (495) 956-25-36</w:t>
      </w:r>
    </w:p>
    <w:p w:rsidR="00E06006" w:rsidRPr="00E06006" w:rsidRDefault="00E06006" w:rsidP="00E060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006" w:rsidRPr="00E06006" w:rsidSect="00E06006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7E33"/>
    <w:multiLevelType w:val="multilevel"/>
    <w:tmpl w:val="611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006"/>
    <w:rsid w:val="003300E6"/>
    <w:rsid w:val="00506433"/>
    <w:rsid w:val="006B1445"/>
    <w:rsid w:val="007233F4"/>
    <w:rsid w:val="00895245"/>
    <w:rsid w:val="00973797"/>
    <w:rsid w:val="00BA1722"/>
    <w:rsid w:val="00BB7BF9"/>
    <w:rsid w:val="00C93299"/>
    <w:rsid w:val="00D71B09"/>
    <w:rsid w:val="00E06006"/>
    <w:rsid w:val="00E70CB1"/>
    <w:rsid w:val="00F10AE3"/>
    <w:rsid w:val="00F8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06"/>
    <w:rPr>
      <w:color w:val="33333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06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events/transport14/" TargetMode="External"/><Relationship Id="rId13" Type="http://schemas.openxmlformats.org/officeDocument/2006/relationships/hyperlink" Target="mailto:d.polezhaev@vedomosti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9562536" TargetMode="External"/><Relationship Id="rId12" Type="http://schemas.openxmlformats.org/officeDocument/2006/relationships/hyperlink" Target="mailto:%C2%A0e.evseeva@vedomosti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3A21.2EBCCA50" TargetMode="External"/><Relationship Id="rId11" Type="http://schemas.openxmlformats.org/officeDocument/2006/relationships/hyperlink" Target="mailto:%20i.usanova@vedomosti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.kosorukova@vedomos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belousova@vedomos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transport</cp:lastModifiedBy>
  <cp:revision>6</cp:revision>
  <dcterms:created xsi:type="dcterms:W3CDTF">2014-03-17T13:25:00Z</dcterms:created>
  <dcterms:modified xsi:type="dcterms:W3CDTF">2014-03-18T04:41:00Z</dcterms:modified>
</cp:coreProperties>
</file>